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b w:val="0"/>
          <w:bCs w:val="0"/>
          <w:spacing w:val="0"/>
          <w:kern w:val="0"/>
          <w:sz w:val="32"/>
          <w:szCs w:val="30"/>
          <w:lang w:val="en-US" w:eastAsia="zh-CN"/>
        </w:rPr>
      </w:pPr>
    </w:p>
    <w:p>
      <w:pPr>
        <w:spacing w:after="78" w:afterLines="25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/>
        </w:rPr>
        <w:t>广东最美乡村女能手申报表</w:t>
      </w:r>
    </w:p>
    <w:p>
      <w:pPr>
        <w:spacing w:after="78" w:afterLines="25" w:line="600" w:lineRule="exact"/>
        <w:jc w:val="both"/>
        <w:rPr>
          <w:rFonts w:hint="eastAsia" w:ascii="方正小标宋简体" w:hAnsi="宋体" w:eastAsia="方正小标宋简体"/>
          <w:sz w:val="24"/>
          <w:szCs w:val="24"/>
          <w:lang w:eastAsia="zh-CN"/>
        </w:rPr>
      </w:pPr>
      <w:r>
        <w:rPr>
          <w:rFonts w:hint="eastAsia" w:ascii="方正小标宋简体" w:hAnsi="宋体" w:eastAsia="方正小标宋简体"/>
          <w:sz w:val="24"/>
          <w:szCs w:val="24"/>
          <w:lang w:eastAsia="zh-CN"/>
        </w:rPr>
        <w:t>申报单位：</w:t>
      </w:r>
      <w:r>
        <w:rPr>
          <w:rFonts w:hint="eastAsia" w:ascii="方正小标宋简体" w:hAnsi="宋体" w:eastAsia="方正小标宋简体"/>
          <w:sz w:val="24"/>
          <w:szCs w:val="24"/>
          <w:lang w:val="en-US" w:eastAsia="zh-CN"/>
        </w:rPr>
        <w:t xml:space="preserve">                                        填表时间：    年    月    日</w:t>
      </w:r>
    </w:p>
    <w:tbl>
      <w:tblPr>
        <w:tblStyle w:val="4"/>
        <w:tblW w:w="9760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6"/>
        <w:gridCol w:w="620"/>
        <w:gridCol w:w="345"/>
        <w:gridCol w:w="939"/>
        <w:gridCol w:w="81"/>
        <w:gridCol w:w="817"/>
        <w:gridCol w:w="466"/>
        <w:gridCol w:w="122"/>
        <w:gridCol w:w="167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highlight w:val="none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性别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出生年月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大一寸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宋体"/>
                <w:sz w:val="28"/>
                <w:lang w:eastAsia="zh-CN"/>
              </w:rPr>
              <w:t>红</w:t>
            </w:r>
            <w:r>
              <w:rPr>
                <w:rFonts w:hint="eastAsia" w:ascii="仿宋_GB2312" w:hAnsi="宋体" w:eastAsia="仿宋_GB2312"/>
                <w:sz w:val="28"/>
              </w:rPr>
              <w:t>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highlight w:val="none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民族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政治面貌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highlight w:val="none"/>
                <w:lang w:eastAsia="zh-CN"/>
              </w:rPr>
              <w:t>学历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身份证号码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8"/>
                <w:highlight w:val="none"/>
              </w:rPr>
              <w:t>工作单位及职务</w:t>
            </w:r>
          </w:p>
        </w:tc>
        <w:tc>
          <w:tcPr>
            <w:tcW w:w="6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通讯地址</w:t>
            </w:r>
          </w:p>
        </w:tc>
        <w:tc>
          <w:tcPr>
            <w:tcW w:w="3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职业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/>
                <w:sz w:val="28"/>
              </w:rPr>
              <w:t>电话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手机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邮编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界别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/>
                <w:sz w:val="21"/>
                <w:szCs w:val="21"/>
                <w:lang w:eastAsia="zh-CN"/>
              </w:rPr>
              <w:t>请根据界别类型进行选填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类型</w:t>
            </w:r>
          </w:p>
        </w:tc>
        <w:tc>
          <w:tcPr>
            <w:tcW w:w="4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8" w:firstLineChars="100"/>
              <w:jc w:val="left"/>
              <w:rPr>
                <w:rFonts w:hint="eastAsia" w:ascii="仿宋_GB2312" w:hAnsi="仿宋_GB2312" w:eastAsia="仿宋_GB2312" w:cs="仿宋_GB2312"/>
                <w:b w:val="0"/>
                <w:spacing w:val="-6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6"/>
                <w:kern w:val="2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spacing w:val="-6"/>
                <w:kern w:val="2"/>
                <w:sz w:val="21"/>
                <w:szCs w:val="21"/>
                <w:lang w:val="en-US" w:eastAsia="zh-CN"/>
              </w:rPr>
              <w:t>产业兴旺    □生态宜居    □乡风文明</w:t>
            </w:r>
          </w:p>
          <w:p>
            <w:pPr>
              <w:ind w:firstLine="198" w:firstLineChars="100"/>
              <w:jc w:val="lef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6"/>
                <w:kern w:val="2"/>
                <w:sz w:val="21"/>
                <w:szCs w:val="21"/>
                <w:lang w:val="en-US" w:eastAsia="zh-CN"/>
              </w:rPr>
              <w:t>□治理有效    □生活富裕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党代表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XX年当选为XX的第X次党代会党代表（有全国、省、市、县市区四级可搜索，选填）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人大代表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XX年当选为XX的X届人大代表（有全国、省、市、县市区四级可搜索，选填）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政协委员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XX年当选为XX的政协X届政协委员（有全国、省、市、县市区四级可搜索，选填）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-293" w:leftChars="-95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/>
                <w:spacing w:val="-34"/>
                <w:sz w:val="28"/>
              </w:rPr>
            </w:pPr>
            <w:r>
              <w:rPr>
                <w:rFonts w:hint="eastAsia" w:ascii="仿宋_GB2312" w:hAnsi="仿宋_GB2312" w:eastAsia="仿宋_GB2312"/>
                <w:spacing w:val="-23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23"/>
                <w:sz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pacing w:val="-23"/>
                <w:sz w:val="28"/>
              </w:rPr>
              <w:t>00字</w:t>
            </w:r>
            <w:r>
              <w:rPr>
                <w:rFonts w:hint="eastAsia" w:ascii="仿宋_GB2312" w:hAnsi="仿宋_GB2312" w:eastAsia="仿宋_GB2312"/>
                <w:spacing w:val="-23"/>
                <w:sz w:val="28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/>
                <w:spacing w:val="-23"/>
                <w:sz w:val="28"/>
              </w:rPr>
              <w:t>）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（请认真整理，将用于网络宣传，并严格控制在300字以内，超出字数无法输入）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况</w:t>
            </w:r>
          </w:p>
        </w:tc>
        <w:tc>
          <w:tcPr>
            <w:tcW w:w="8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全国荣誉：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2018年，获全国妇联全国三八红旗手荣誉称号；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2017年，获全国文明办、全国妇联全国文明家庭荣誉称号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省级荣誉：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2016年，获广东省妇联广东省三八红旗手荣誉称号；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2013年，获广东省文明办广东省最美志愿者荣誉称号；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市级荣誉：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2011年，获广州市妇联广州市三八红旗手荣誉称号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2009年，获广州市文明办广州好人荣誉称号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意见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4824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/>
                <w:sz w:val="28"/>
                <w:lang w:val="en-US" w:eastAsia="zh-CN"/>
              </w:rPr>
              <w:t>有关部门审核意见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  <w:t>企业负责人须经当地县（市、区）以上工商、税务、劳动保障、安全监察、环境保护等部门审核；不是企业负责人的不用填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7E7E7E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地市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妇联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或主管部门</w:t>
            </w: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4824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4824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4824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4824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省妇联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4824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/>
    <w:sectPr>
      <w:pgSz w:w="11906" w:h="16838"/>
      <w:pgMar w:top="1701" w:right="1531" w:bottom="1440" w:left="1531" w:header="851" w:footer="113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58E5"/>
    <w:rsid w:val="202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2018-11-23T08:09:00Z</dcterms:created>
  <dc:creator>xieyun</dc:creator>
  <cp:lastModifiedBy>xieyun</cp:lastModifiedBy>
  <dcterms:modified xsi:type="dcterms:W3CDTF">2018-11-23T08:10:26Z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